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92" w:rsidRPr="00C35C35" w:rsidRDefault="00116192" w:rsidP="00116192">
      <w:pPr>
        <w:ind w:left="1440" w:firstLine="720"/>
        <w:rPr>
          <w:b/>
          <w:sz w:val="20"/>
          <w:szCs w:val="20"/>
        </w:rPr>
      </w:pPr>
      <w:r w:rsidRPr="00C35C35">
        <w:rPr>
          <w:b/>
          <w:sz w:val="20"/>
          <w:szCs w:val="20"/>
        </w:rPr>
        <w:t>Which Side Of The Cross Do You Live On?</w:t>
      </w:r>
    </w:p>
    <w:p w:rsidR="00116192" w:rsidRDefault="00116192" w:rsidP="00116192">
      <w:pPr>
        <w:pStyle w:val="Heading1"/>
        <w:ind w:left="1440" w:firstLine="720"/>
      </w:pPr>
      <w:r>
        <w:t>Identification Truths</w:t>
      </w:r>
    </w:p>
    <w:p w:rsidR="00116192" w:rsidRDefault="00116192" w:rsidP="00116192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The First Adam</w:t>
      </w:r>
    </w:p>
    <w:p w:rsidR="006B6E44" w:rsidRDefault="006B6E44" w:rsidP="00116192">
      <w:pPr>
        <w:rPr>
          <w:sz w:val="28"/>
        </w:rPr>
      </w:pPr>
    </w:p>
    <w:p w:rsidR="00116192" w:rsidRDefault="00116192" w:rsidP="00116192">
      <w:pPr>
        <w:rPr>
          <w:sz w:val="28"/>
        </w:rPr>
      </w:pPr>
      <w:r>
        <w:rPr>
          <w:sz w:val="28"/>
        </w:rPr>
        <w:t xml:space="preserve">Questions Lesson 3: </w:t>
      </w:r>
      <w:r w:rsidRPr="00F42989">
        <w:rPr>
          <w:bCs/>
          <w:sz w:val="28"/>
          <w:szCs w:val="28"/>
        </w:rPr>
        <w:t>Read the verses and answer the questions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is it important to know something personal about our history in Adam?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are the three aspects of our relationship to Adam?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our position of sin?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would you define </w:t>
      </w:r>
    </w:p>
    <w:p w:rsidR="00116192" w:rsidRDefault="00116192" w:rsidP="0011619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Our nature of sin</w:t>
      </w:r>
    </w:p>
    <w:p w:rsidR="00116192" w:rsidRDefault="00116192" w:rsidP="0011619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Flesh,</w:t>
      </w:r>
    </w:p>
    <w:p w:rsidR="00116192" w:rsidRDefault="00116192" w:rsidP="0011619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The Old Man</w:t>
      </w:r>
      <w:r w:rsidR="006B6E44">
        <w:rPr>
          <w:sz w:val="28"/>
        </w:rPr>
        <w:t>?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Where do our personal sins come from?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Read Romans Chapter 5:12-19. Pick out 7 ways in which Paul insists on the fact that Adam’s act of sin affected his race?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What’s the difference between sins and sin?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Did God forgive both sins and sin?  Explain.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According to Eph 1:4 when were we chosen? </w:t>
      </w:r>
    </w:p>
    <w:p w:rsidR="00116192" w:rsidRDefault="00116192" w:rsidP="00116192">
      <w:pPr>
        <w:rPr>
          <w:sz w:val="28"/>
        </w:rPr>
      </w:pPr>
    </w:p>
    <w:p w:rsidR="00116192" w:rsidRDefault="00116192" w:rsidP="001161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According to 2 Tim. 1:9: when was our call given? </w:t>
      </w:r>
    </w:p>
    <w:sectPr w:rsidR="0011619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64" w:rsidRDefault="00C07664" w:rsidP="006B6E44">
      <w:r>
        <w:separator/>
      </w:r>
    </w:p>
  </w:endnote>
  <w:endnote w:type="continuationSeparator" w:id="0">
    <w:p w:rsidR="00C07664" w:rsidRDefault="00C07664" w:rsidP="006B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FF" w:rsidRDefault="006B6E44">
    <w:pPr>
      <w:pStyle w:val="Footer"/>
    </w:pPr>
    <w:r>
      <w:t>WSOTCDYLO</w:t>
    </w:r>
    <w:r>
      <w:ptab w:relativeTo="margin" w:alignment="center" w:leader="none"/>
    </w:r>
    <w:r>
      <w:t>Lesson 3</w:t>
    </w:r>
    <w:r>
      <w:ptab w:relativeTo="margin" w:alignment="right" w:leader="none"/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64" w:rsidRDefault="00C07664" w:rsidP="006B6E44">
      <w:r>
        <w:separator/>
      </w:r>
    </w:p>
  </w:footnote>
  <w:footnote w:type="continuationSeparator" w:id="0">
    <w:p w:rsidR="00C07664" w:rsidRDefault="00C07664" w:rsidP="006B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0CFA"/>
    <w:multiLevelType w:val="hybridMultilevel"/>
    <w:tmpl w:val="58DEC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192"/>
    <w:rsid w:val="00116192"/>
    <w:rsid w:val="006B6E44"/>
    <w:rsid w:val="00883A3E"/>
    <w:rsid w:val="00B300D2"/>
    <w:rsid w:val="00C0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19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1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11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1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6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E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2017-01-16T22:58:00Z</cp:lastPrinted>
  <dcterms:created xsi:type="dcterms:W3CDTF">2017-01-16T22:42:00Z</dcterms:created>
  <dcterms:modified xsi:type="dcterms:W3CDTF">2017-01-16T23:25:00Z</dcterms:modified>
</cp:coreProperties>
</file>